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65" w:rsidRPr="00DA4D65" w:rsidRDefault="00DA4D65" w:rsidP="00DA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4D65">
        <w:rPr>
          <w:rFonts w:ascii="&amp;quot" w:eastAsia="Times New Roman" w:hAnsi="&amp;quot" w:cs="Times New Roman"/>
          <w:b/>
          <w:bCs/>
          <w:color w:val="4584C9"/>
          <w:sz w:val="30"/>
          <w:lang w:eastAsia="cs-CZ"/>
        </w:rPr>
        <w:t>Ochrana osobních údajů e-</w:t>
      </w:r>
      <w:proofErr w:type="spellStart"/>
      <w:r w:rsidRPr="00DA4D65">
        <w:rPr>
          <w:rFonts w:ascii="&amp;quot" w:eastAsia="Times New Roman" w:hAnsi="&amp;quot" w:cs="Times New Roman"/>
          <w:b/>
          <w:bCs/>
          <w:color w:val="4584C9"/>
          <w:sz w:val="30"/>
          <w:lang w:eastAsia="cs-CZ"/>
        </w:rPr>
        <w:t>shopu</w:t>
      </w:r>
      <w:proofErr w:type="spellEnd"/>
      <w:r w:rsidRPr="00DA4D65">
        <w:rPr>
          <w:rFonts w:ascii="&amp;quot" w:eastAsia="Times New Roman" w:hAnsi="&amp;quot" w:cs="Times New Roman"/>
          <w:b/>
          <w:bCs/>
          <w:color w:val="4584C9"/>
          <w:sz w:val="30"/>
          <w:lang w:eastAsia="cs-CZ"/>
        </w:rPr>
        <w:t xml:space="preserve"> </w:t>
      </w:r>
      <w:r w:rsidR="005C58A7">
        <w:rPr>
          <w:rFonts w:ascii="&amp;quot" w:eastAsia="Times New Roman" w:hAnsi="&amp;quot" w:cs="Times New Roman"/>
          <w:b/>
          <w:bCs/>
          <w:color w:val="4584C9"/>
          <w:sz w:val="30"/>
          <w:lang w:eastAsia="cs-CZ"/>
        </w:rPr>
        <w:t>Zlatnictví Helena</w:t>
      </w:r>
      <w:r w:rsidRPr="00DA4D65">
        <w:rPr>
          <w:rFonts w:ascii="&amp;quot" w:eastAsia="Times New Roman" w:hAnsi="&amp;quot" w:cs="Times New Roman"/>
          <w:b/>
          <w:bCs/>
          <w:color w:val="4584C9"/>
          <w:sz w:val="30"/>
          <w:lang w:eastAsia="cs-CZ"/>
        </w:rPr>
        <w:t xml:space="preserve"> </w:t>
      </w:r>
    </w:p>
    <w:p w:rsidR="00DA4D65" w:rsidRPr="00DA4D65" w:rsidRDefault="00DA4D65" w:rsidP="00DA4D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Provozovatel zlatnictví Helena Valešová se sídlem v</w:t>
      </w:r>
      <w:r>
        <w:rPr>
          <w:rFonts w:ascii="&amp;quot" w:eastAsia="Times New Roman" w:hAnsi="&amp;quot" w:cs="Times New Roman" w:hint="eastAsia"/>
          <w:color w:val="000000"/>
          <w:sz w:val="18"/>
          <w:szCs w:val="18"/>
          <w:lang w:eastAsia="cs-CZ"/>
        </w:rPr>
        <w:t> </w:t>
      </w:r>
      <w:r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Kladně, ulice </w:t>
      </w:r>
      <w:proofErr w:type="spellStart"/>
      <w:r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Ra</w:t>
      </w:r>
      <w:r>
        <w:rPr>
          <w:rFonts w:ascii="&amp;quot" w:eastAsia="Times New Roman" w:hAnsi="&amp;quot" w:cs="Times New Roman" w:hint="eastAsia"/>
          <w:color w:val="000000"/>
          <w:sz w:val="18"/>
          <w:szCs w:val="18"/>
          <w:lang w:eastAsia="cs-CZ"/>
        </w:rPr>
        <w:t>ší</w:t>
      </w:r>
      <w:r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nova</w:t>
      </w:r>
      <w:proofErr w:type="spellEnd"/>
      <w:r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 1163, IČ 42490537, </w:t>
      </w: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(dále jen </w:t>
      </w:r>
      <w:r w:rsidRPr="00DA4D65">
        <w:rPr>
          <w:rFonts w:ascii="&amp;quot" w:eastAsia="Times New Roman" w:hAnsi="&amp;quot" w:cs="Times New Roman"/>
          <w:b/>
          <w:bCs/>
          <w:color w:val="000000"/>
          <w:sz w:val="18"/>
          <w:lang w:eastAsia="cs-CZ"/>
        </w:rPr>
        <w:t>„prodávající“</w:t>
      </w: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 nebo </w:t>
      </w:r>
      <w:r w:rsidRPr="00DA4D65">
        <w:rPr>
          <w:rFonts w:ascii="&amp;quot" w:eastAsia="Times New Roman" w:hAnsi="&amp;quot" w:cs="Times New Roman"/>
          <w:b/>
          <w:bCs/>
          <w:color w:val="000000"/>
          <w:sz w:val="18"/>
          <w:lang w:eastAsia="cs-CZ"/>
        </w:rPr>
        <w:t>„správce“</w:t>
      </w: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) zpracovává ve smyslu nařízení Evropského parlamentu a Rady (EU) č. 2016/679 o ochraně fyzických osob v souvislosti se zpracováním osobních údajů a o volném pohybu těchto údajů a o zrušení směrnice 95/46/ES (obecné nařízení o ochraně osobních </w:t>
      </w:r>
      <w:proofErr w:type="gramStart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údajů)(dále</w:t>
      </w:r>
      <w:proofErr w:type="gramEnd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 jen </w:t>
      </w:r>
      <w:r w:rsidRPr="00DA4D65">
        <w:rPr>
          <w:rFonts w:ascii="&amp;quot" w:eastAsia="Times New Roman" w:hAnsi="&amp;quot" w:cs="Times New Roman"/>
          <w:b/>
          <w:bCs/>
          <w:color w:val="000000"/>
          <w:sz w:val="18"/>
          <w:lang w:eastAsia="cs-CZ"/>
        </w:rPr>
        <w:t>„Nařízení“</w:t>
      </w: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), následující osobní údaje:</w:t>
      </w:r>
    </w:p>
    <w:p w:rsidR="00DA4D65" w:rsidRPr="00DA4D65" w:rsidRDefault="00DA4D65" w:rsidP="00DA4D6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jméno, příjmení</w:t>
      </w:r>
    </w:p>
    <w:p w:rsidR="00DA4D65" w:rsidRPr="00DA4D65" w:rsidRDefault="00DA4D65" w:rsidP="00DA4D6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e-</w:t>
      </w:r>
      <w:proofErr w:type="spellStart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mailovou</w:t>
      </w:r>
      <w:proofErr w:type="spellEnd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 adresu</w:t>
      </w:r>
    </w:p>
    <w:p w:rsidR="00DA4D65" w:rsidRPr="00DA4D65" w:rsidRDefault="00DA4D65" w:rsidP="00DA4D6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telefonní číslo</w:t>
      </w:r>
    </w:p>
    <w:p w:rsidR="00DA4D65" w:rsidRPr="00DA4D65" w:rsidRDefault="00DA4D65" w:rsidP="00DA4D6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adresu/sídlo</w:t>
      </w:r>
    </w:p>
    <w:p w:rsidR="00DA4D65" w:rsidRPr="00DA4D65" w:rsidRDefault="00DA4D65" w:rsidP="00DA4D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Výše uvedené osobní údaje je nutné zpracovat pro odbavení objednávek a další plnění ze smlouvy, pokud mezi vámi a prodávajícím dojde k uzavření kupní smlouvy. Takové zpracování osobních údajů umožňuje čl. 6 odst. 1 písm. b) Nařízení – zpracování je nezbytné pro splnění smlouvy.</w:t>
      </w:r>
    </w:p>
    <w:p w:rsidR="00DA4D65" w:rsidRPr="00DA4D65" w:rsidRDefault="00DA4D65" w:rsidP="00DA4D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Prodávající zpracovává tyto údaje rovněž za účelem evidence smlouvy a </w:t>
      </w:r>
      <w:r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případného </w:t>
      </w: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budoucího uplatnění a obranu práv a povinností smluvních stran. Uchování a zpracování osobních údajů je za výše uvedeným účelem po dobu</w:t>
      </w:r>
      <w:r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 10 let </w:t>
      </w: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od realizace poslední části plnění dle smlouvy, nepožaduje-li jiný právní předpis uchování smluvní dokumentace po dobu delší. Takové zpracování je možné na základě čl. 6 odst. 1 písm. c) a f) Nařízení – zpracování je nezbytné pro splnění právní povinnosti a pro účely oprávněných zájmů správce.</w:t>
      </w:r>
    </w:p>
    <w:p w:rsidR="00DA4D65" w:rsidRPr="00DA4D65" w:rsidRDefault="00DA4D65" w:rsidP="00DA4D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Na e-</w:t>
      </w:r>
      <w:proofErr w:type="spellStart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mailovou</w:t>
      </w:r>
      <w:proofErr w:type="spellEnd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 adresu, případně telefonní číslo mohou být kupujícímu zasílány novinky a jiná obchodní sdělení, tento postup umožňuje § 7 odst. 3 zákona č.480/2004 Sb., o službách informační společnosti, pokud jej kupující neodmítne. Tato sdělení lze kdykoliv jakýmkoliv způsobem – například zasláním e-mailu nebo </w:t>
      </w:r>
      <w:proofErr w:type="spellStart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proklikem</w:t>
      </w:r>
      <w:proofErr w:type="spellEnd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 na odkaz v obchodním sdělení – odhlásit.</w:t>
      </w:r>
    </w:p>
    <w:p w:rsidR="00DA4D65" w:rsidRDefault="00DA4D65" w:rsidP="00DA4D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Zpracování osobních údajů je prováděno správcem osobních údajů. Osobní údaje pro tohoto správce zpracovávají také zpracovatelé:</w:t>
      </w:r>
    </w:p>
    <w:p w:rsidR="00DA4D65" w:rsidRPr="00DA4D65" w:rsidRDefault="00DA4D65" w:rsidP="00DA4D65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Poskytovatel služeb </w:t>
      </w:r>
      <w:proofErr w:type="spellStart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Websnadno</w:t>
      </w:r>
      <w:proofErr w:type="spellEnd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 a </w:t>
      </w:r>
      <w:proofErr w:type="spellStart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Pageride</w:t>
      </w:r>
      <w:proofErr w:type="spellEnd"/>
    </w:p>
    <w:p w:rsidR="00DA4D65" w:rsidRPr="00DA4D65" w:rsidRDefault="00DA4D65" w:rsidP="00DA4D65">
      <w:pPr>
        <w:spacing w:before="100" w:beforeAutospacing="1" w:after="100" w:afterAutospacing="1" w:line="240" w:lineRule="auto"/>
        <w:ind w:left="720"/>
        <w:jc w:val="both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Osobní údaje nebudou předány do třetích zemí mimo EU.</w:t>
      </w:r>
    </w:p>
    <w:p w:rsidR="00DA4D65" w:rsidRPr="00DA4D65" w:rsidRDefault="00DA4D65" w:rsidP="00DA4D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Správce nemá osobu tzv. pověřence. Správce lze kontaktovat na emailové adrese</w:t>
      </w:r>
      <w:r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 Zlatnictvi.Helena@seznam.cz</w:t>
      </w: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 </w:t>
      </w:r>
    </w:p>
    <w:p w:rsidR="00DA4D65" w:rsidRDefault="00DA4D65" w:rsidP="00DA4D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Správce osobních údajů, jakožto provozovatel webové stránky</w:t>
      </w:r>
      <w:r w:rsidR="005C58A7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 www.zlatnictviHelena.cz</w:t>
      </w: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, užívá na této webové stránce soubory </w:t>
      </w:r>
      <w:proofErr w:type="spellStart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cookies</w:t>
      </w:r>
      <w:proofErr w:type="spellEnd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, které jsou zde užity za účelem:</w:t>
      </w:r>
    </w:p>
    <w:p w:rsidR="005C58A7" w:rsidRPr="00DA4D65" w:rsidRDefault="005C58A7" w:rsidP="005C58A7">
      <w:pPr>
        <w:spacing w:before="100" w:beforeAutospacing="1" w:after="100" w:afterAutospacing="1" w:line="240" w:lineRule="auto"/>
        <w:ind w:left="720"/>
        <w:jc w:val="both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</w:p>
    <w:p w:rsidR="00DA4D65" w:rsidRDefault="005C58A7" w:rsidP="00DA4D65">
      <w:pPr>
        <w:numPr>
          <w:ilvl w:val="1"/>
          <w:numId w:val="3"/>
        </w:numPr>
        <w:spacing w:before="100" w:beforeAutospacing="1" w:after="100" w:afterAutospacing="1" w:line="240" w:lineRule="auto"/>
        <w:ind w:left="2160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Měření návštěvnosti webových stránek a vytváření statistik týkající se návštěvnosti a chování návštěvníků na webových stránkách</w:t>
      </w:r>
    </w:p>
    <w:p w:rsidR="005C58A7" w:rsidRPr="00DA4D65" w:rsidRDefault="005C58A7" w:rsidP="00DA4D65">
      <w:pPr>
        <w:numPr>
          <w:ilvl w:val="1"/>
          <w:numId w:val="3"/>
        </w:numPr>
        <w:spacing w:before="100" w:beforeAutospacing="1" w:after="100" w:afterAutospacing="1" w:line="240" w:lineRule="auto"/>
        <w:ind w:left="2160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Základní funkčnost webových stránek</w:t>
      </w:r>
    </w:p>
    <w:p w:rsidR="00DA4D65" w:rsidRPr="00DA4D65" w:rsidRDefault="00DA4D65" w:rsidP="00DA4D65">
      <w:pPr>
        <w:spacing w:beforeAutospacing="1" w:after="0" w:afterAutospacing="1" w:line="240" w:lineRule="auto"/>
        <w:ind w:left="1440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</w:p>
    <w:p w:rsidR="00DA4D65" w:rsidRPr="00DA4D65" w:rsidRDefault="00DA4D65" w:rsidP="00DA4D6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Sběr </w:t>
      </w:r>
      <w:proofErr w:type="spellStart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cookies</w:t>
      </w:r>
      <w:proofErr w:type="spellEnd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 za účelem uvedeným výše může být považováno za zpracování osobních údajů. Takové zpracování je možné na základě zákonného důvodu - oprávněného zájmu správce, a umožňuje ho čl. 6 odst. 1 písm. f) Nařízení.</w:t>
      </w:r>
    </w:p>
    <w:p w:rsidR="00DA4D65" w:rsidRPr="00DA4D65" w:rsidRDefault="00DA4D65" w:rsidP="00DA4D6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Webové stránky lze používat i v režimu, který neumožňuje sbírání údajů o chování návštěvníků webu – tento režim je možný buďto nastavit v rámci nastavení prohlížeče, </w:t>
      </w:r>
      <w:r w:rsidRPr="00DA4D65">
        <w:rPr>
          <w:rFonts w:ascii="&amp;quot" w:eastAsia="Times New Roman" w:hAnsi="&amp;quot" w:cs="Times New Roman"/>
          <w:color w:val="000000"/>
          <w:sz w:val="18"/>
          <w:szCs w:val="18"/>
          <w:shd w:val="clear" w:color="auto" w:fill="FFFF00"/>
          <w:lang w:eastAsia="cs-CZ"/>
        </w:rPr>
        <w:t>nebo je možné vznést proti takovému sběru na základě oprávněného zájmu správce námitku dle čl. 21 Nařízení, která je dostupná v dolní části webových stránek</w:t>
      </w: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. Vaše námitka bude vyhodnocena bezodkladně. </w:t>
      </w:r>
      <w:proofErr w:type="spellStart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Cookies</w:t>
      </w:r>
      <w:proofErr w:type="spellEnd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 nezbytné pro funkčnost webu budou uchovány pouze po dobu nezbytně nutnou pro fungování webu.</w:t>
      </w:r>
    </w:p>
    <w:p w:rsidR="00DA4D65" w:rsidRPr="00DA4D65" w:rsidRDefault="00DA4D65" w:rsidP="00DA4D6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Vznese-li návštěvník námitku proti zpracování technických </w:t>
      </w:r>
      <w:proofErr w:type="spellStart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cookies</w:t>
      </w:r>
      <w:proofErr w:type="spellEnd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 nezbytných pro fungování webových stránek, nelze v takovém případě zaručit plnou funkčnost a kompatibilitu webových stránek.</w:t>
      </w:r>
    </w:p>
    <w:p w:rsidR="00DA4D65" w:rsidRPr="00DA4D65" w:rsidRDefault="00DA4D65" w:rsidP="00DA4D6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proofErr w:type="spellStart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Cookies</w:t>
      </w:r>
      <w:proofErr w:type="spellEnd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, které jsou sbírány za účelem měření návštěvnosti webu a vytváření statistik týkající se návštěvnosti a chování návštěvníků na webu, jsou posuzovány v podobě hromadného celku a v anonymní podobě, která neumožňuje identifikaci jednotlivce.</w:t>
      </w:r>
    </w:p>
    <w:p w:rsidR="00DA4D65" w:rsidRPr="00DA4D65" w:rsidRDefault="00DA4D65" w:rsidP="00DA4D6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Shromážděné </w:t>
      </w:r>
      <w:proofErr w:type="spellStart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cookies</w:t>
      </w:r>
      <w:proofErr w:type="spellEnd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 soubory jsou zpracovány dalšími zpracovateli: </w:t>
      </w:r>
    </w:p>
    <w:p w:rsidR="00DA4D65" w:rsidRDefault="00DA4D65" w:rsidP="005C58A7">
      <w:pPr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Poskytovatelem služby </w:t>
      </w:r>
      <w:proofErr w:type="spellStart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Google</w:t>
      </w:r>
      <w:proofErr w:type="spellEnd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Analytics</w:t>
      </w:r>
      <w:proofErr w:type="spellEnd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, provozované společností </w:t>
      </w:r>
      <w:proofErr w:type="spellStart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Google</w:t>
      </w:r>
      <w:proofErr w:type="spellEnd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Inc</w:t>
      </w:r>
      <w:proofErr w:type="spellEnd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., sídlem 1600 </w:t>
      </w:r>
      <w:proofErr w:type="spellStart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Amphitheatre</w:t>
      </w:r>
      <w:proofErr w:type="spellEnd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Parkway</w:t>
      </w:r>
      <w:proofErr w:type="spellEnd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Mountain</w:t>
      </w:r>
      <w:proofErr w:type="spellEnd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View</w:t>
      </w:r>
      <w:proofErr w:type="spellEnd"/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, CA 94043, USA</w:t>
      </w:r>
      <w:r w:rsidR="005C58A7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 xml:space="preserve">                                                                           </w:t>
      </w:r>
    </w:p>
    <w:p w:rsidR="005C58A7" w:rsidRDefault="005C58A7">
      <w:pPr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br w:type="page"/>
      </w:r>
    </w:p>
    <w:p w:rsidR="005C58A7" w:rsidRPr="00DA4D65" w:rsidRDefault="005C58A7" w:rsidP="005C58A7">
      <w:pPr>
        <w:spacing w:before="100" w:beforeAutospacing="1" w:after="100" w:afterAutospacing="1" w:line="240" w:lineRule="auto"/>
        <w:ind w:left="2160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</w:p>
    <w:p w:rsidR="00DA4D65" w:rsidRPr="00DA4D65" w:rsidRDefault="00DA4D65" w:rsidP="005C58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Vezměte, prosíme, na vědomí, že podle Nařízení máte právo:</w:t>
      </w:r>
    </w:p>
    <w:p w:rsidR="00DA4D65" w:rsidRPr="00DA4D65" w:rsidRDefault="00DA4D65" w:rsidP="00DA4D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zrušit kdykoliv zasílání obchodních sdělení,</w:t>
      </w:r>
    </w:p>
    <w:p w:rsidR="00DA4D65" w:rsidRPr="00DA4D65" w:rsidRDefault="00DA4D65" w:rsidP="00DA4D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vznést námitku proti zpracování na základě oprávněného zájmu správce,</w:t>
      </w:r>
    </w:p>
    <w:p w:rsidR="00DA4D65" w:rsidRPr="00DA4D65" w:rsidRDefault="00DA4D65" w:rsidP="00DA4D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požadovat po nás informaci, jaké vaše osobní údaje zpracováváme,</w:t>
      </w:r>
    </w:p>
    <w:p w:rsidR="00DA4D65" w:rsidRPr="00DA4D65" w:rsidRDefault="00DA4D65" w:rsidP="00DA4D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vyžádat si u nás přístup k těmto údajům a tyto nechat aktualizovat nebo opravit, popřípadě požadovat omezení zpracování,</w:t>
      </w:r>
    </w:p>
    <w:p w:rsidR="00DA4D65" w:rsidRPr="00DA4D65" w:rsidRDefault="00DA4D65" w:rsidP="00DA4D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požadovat po nás výmaz těchto osobních údajů, výmaz provedeme, pokud to nebude v rozporu s platnými právními předpisy nebo oprávněnými zájmy správce,</w:t>
      </w:r>
    </w:p>
    <w:p w:rsidR="00DA4D65" w:rsidRPr="00DA4D65" w:rsidRDefault="00DA4D65" w:rsidP="00DA4D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na přenositelnost údajů, pokud se jedná o automatizované zpracování na základě souhlasu nebo z důvodu plnění smlouvy,</w:t>
      </w:r>
    </w:p>
    <w:p w:rsidR="00DA4D65" w:rsidRPr="00DA4D65" w:rsidRDefault="00DA4D65" w:rsidP="00DA4D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požadovat kopii zpracovávaných osobních údajů,</w:t>
      </w:r>
    </w:p>
    <w:p w:rsidR="00DA4D65" w:rsidRPr="00DA4D65" w:rsidRDefault="00DA4D65" w:rsidP="00DA4D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na účinnou soudní ochranu, pokud máte za to, že vaše práva podle Nařízení byla porušena v důsledku zpracování vašich osobních údajů v rozporu s tímto Nařízením,</w:t>
      </w:r>
    </w:p>
    <w:p w:rsidR="00DA4D65" w:rsidRPr="00DA4D65" w:rsidRDefault="00DA4D65" w:rsidP="00DA4D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</w:pPr>
      <w:r w:rsidRPr="00DA4D65">
        <w:rPr>
          <w:rFonts w:ascii="&amp;quot" w:eastAsia="Times New Roman" w:hAnsi="&amp;quot" w:cs="Times New Roman"/>
          <w:color w:val="000000"/>
          <w:sz w:val="18"/>
          <w:szCs w:val="18"/>
          <w:lang w:eastAsia="cs-CZ"/>
        </w:rPr>
        <w:t>podat stížnost u Úřadu pro ochranu osobních údajů.</w:t>
      </w:r>
    </w:p>
    <w:p w:rsidR="003313B0" w:rsidRDefault="003313B0"/>
    <w:sectPr w:rsidR="003313B0" w:rsidSect="0033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82C5F"/>
    <w:multiLevelType w:val="multilevel"/>
    <w:tmpl w:val="3AC4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A4D65"/>
    <w:rsid w:val="002E6C81"/>
    <w:rsid w:val="003313B0"/>
    <w:rsid w:val="005C58A7"/>
    <w:rsid w:val="00DA4D65"/>
    <w:rsid w:val="00FD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5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D75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D75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page">
    <w:name w:val="title_page"/>
    <w:basedOn w:val="Standardnpsmoodstavce"/>
    <w:rsid w:val="00DA4D65"/>
  </w:style>
  <w:style w:type="paragraph" w:styleId="Normlnweb">
    <w:name w:val="Normal (Web)"/>
    <w:basedOn w:val="Normln"/>
    <w:uiPriority w:val="99"/>
    <w:semiHidden/>
    <w:unhideWhenUsed/>
    <w:rsid w:val="00DA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4D65"/>
    <w:rPr>
      <w:b/>
      <w:bCs/>
    </w:rPr>
  </w:style>
  <w:style w:type="paragraph" w:styleId="Odstavecseseznamem">
    <w:name w:val="List Paragraph"/>
    <w:basedOn w:val="Normln"/>
    <w:uiPriority w:val="34"/>
    <w:qFormat/>
    <w:rsid w:val="00DA4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C0D5-CFEF-44EC-B14F-B6B19A16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675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1</cp:revision>
  <dcterms:created xsi:type="dcterms:W3CDTF">2020-04-11T13:02:00Z</dcterms:created>
  <dcterms:modified xsi:type="dcterms:W3CDTF">2020-04-11T13:21:00Z</dcterms:modified>
</cp:coreProperties>
</file>